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png" ContentType="image/png"/>
  <Override PartName="/word/media/image2.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pPr>
      <w:r>
        <w:rPr/>
      </w:r>
    </w:p>
    <w:p>
      <w:pPr>
        <w:pStyle w:val="Titreprincipal"/>
        <w:rPr>
          <w:sz w:val="20"/>
          <w:szCs w:val="20"/>
        </w:rPr>
      </w:pPr>
      <w:r>
        <w:rPr>
          <w:sz w:val="20"/>
          <w:szCs w:val="20"/>
        </w:rPr>
      </w:r>
    </w:p>
    <w:p>
      <w:pPr>
        <w:pStyle w:val="Titreprincipal"/>
        <w:rPr/>
      </w:pPr>
      <w:r>
        <w:rPr/>
        <w:t xml:space="preserve">RÉINSCRIPTION DÉROGATOIRE </w:t>
      </w:r>
    </w:p>
    <w:p>
      <w:pPr>
        <w:pStyle w:val="Titreprincipal"/>
        <w:rPr/>
      </w:pPr>
      <w:r>
        <w:rPr/>
        <w:t>EN DOCTORAT</w:t>
      </w:r>
    </w:p>
    <w:p>
      <w:pPr>
        <w:pStyle w:val="Normal"/>
        <w:rPr/>
      </w:pPr>
      <w:r>
        <w:rPr/>
      </w:r>
      <w:bookmarkStart w:id="0" w:name="_GoBack"/>
      <w:bookmarkStart w:id="1" w:name="_GoBack"/>
      <w:bookmarkEnd w:id="1"/>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La préparation du doctorat s’effectue, en règle générale, en 3 ans. Des dérogations peuvent être accordées, par le chef d’établissement, sur proposition du directeur de l’école doctorale et après avis du directeur de thèse et du conseil de l’école doctorale, sur demande motivée du candidat. La liste des bénéficiaires de dérogation est présentée chaque année au conseil scientifique. </w:t>
      </w:r>
    </w:p>
    <w:p>
      <w:pPr>
        <w:pStyle w:val="Normal"/>
        <w:jc w:val="both"/>
        <w:rPr>
          <w:sz w:val="12"/>
          <w:szCs w:val="12"/>
        </w:rPr>
      </w:pPr>
      <w:r>
        <w:rPr>
          <w:sz w:val="12"/>
          <w:szCs w:val="12"/>
        </w:rPr>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Pour obtenir une telle dérogation, l’étudiant doit renseigner l’information demandée ci-dessous et fournir le plan de thèse ou le mémoire de thèse.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pBdr>
          <w:top w:val="single" w:sz="4" w:space="1" w:color="000000" w:shadow="1"/>
          <w:left w:val="single" w:sz="4" w:space="4" w:color="000000" w:shadow="1"/>
          <w:bottom w:val="single" w:sz="4" w:space="1" w:color="000000" w:shadow="1"/>
          <w:right w:val="single" w:sz="4" w:space="4" w:color="000000" w:shadow="1"/>
        </w:pBdr>
        <w:shd w:val="pct10" w:color="auto" w:fill="FFFFFF"/>
        <w:rPr/>
      </w:pPr>
      <w:r>
        <w:rPr/>
      </w:r>
    </w:p>
    <w:p>
      <w:pPr>
        <w:pStyle w:val="Normal"/>
        <w:pBdr>
          <w:top w:val="single" w:sz="4" w:space="1" w:color="000000" w:shadow="1"/>
          <w:left w:val="single" w:sz="4" w:space="4" w:color="000000" w:shadow="1"/>
          <w:bottom w:val="single" w:sz="4" w:space="1" w:color="000000" w:shadow="1"/>
          <w:right w:val="single" w:sz="4" w:space="4" w:color="000000" w:shadow="1"/>
        </w:pBdr>
        <w:shd w:val="pct10" w:color="auto" w:fill="FFFFFF"/>
        <w:tabs>
          <w:tab w:val="clear" w:pos="708"/>
          <w:tab w:val="left" w:pos="1985" w:leader="none"/>
        </w:tabs>
        <w:rPr/>
      </w:pPr>
      <w:r>
        <w:rPr>
          <w:b/>
        </w:rPr>
        <w:t>NOM :</w:t>
      </w:r>
      <w:r>
        <w:rPr/>
        <w:t xml:space="preserve"> </w:t>
        <w:tab/>
      </w:r>
      <w:r>
        <w:rPr>
          <w:sz w:val="12"/>
        </w:rPr>
        <w:t xml:space="preserve">. . . . . . .. . . . . . . . . . . . . . . . . . . . . . . . . . . . . . . . . . . . . . . . . </w:t>
      </w:r>
      <w:r>
        <w:rPr>
          <w:b/>
        </w:rPr>
        <w:t xml:space="preserve">PRÉNOM : </w:t>
        <w:tab/>
      </w:r>
      <w:r>
        <w:rPr>
          <w:sz w:val="12"/>
        </w:rPr>
        <w:t xml:space="preserve">. . . . . . . . . . . . . . . . . . . . . . . . . . . . . . . . . . . . . . . . . . . . . . . . . . . . . . . . . </w:t>
      </w:r>
    </w:p>
    <w:p>
      <w:pPr>
        <w:pStyle w:val="Normal"/>
        <w:pBdr>
          <w:top w:val="single" w:sz="4" w:space="1" w:color="000000" w:shadow="1"/>
          <w:left w:val="single" w:sz="4" w:space="4" w:color="000000" w:shadow="1"/>
          <w:bottom w:val="single" w:sz="4" w:space="1" w:color="000000" w:shadow="1"/>
          <w:right w:val="single" w:sz="4" w:space="4" w:color="000000" w:shadow="1"/>
        </w:pBdr>
        <w:shd w:val="pct10" w:color="auto" w:fill="FFFFFF"/>
        <w:tabs>
          <w:tab w:val="clear" w:pos="708"/>
          <w:tab w:val="left" w:pos="1985" w:leader="none"/>
        </w:tabs>
        <w:rPr>
          <w:b/>
          <w:b/>
          <w:sz w:val="16"/>
          <w:szCs w:val="16"/>
        </w:rPr>
      </w:pPr>
      <w:r>
        <w:rPr>
          <w:b/>
          <w:sz w:val="16"/>
          <w:szCs w:val="16"/>
        </w:rPr>
      </w:r>
    </w:p>
    <w:p>
      <w:pPr>
        <w:pStyle w:val="Normal"/>
        <w:pBdr>
          <w:top w:val="single" w:sz="4" w:space="1" w:color="000000" w:shadow="1"/>
          <w:left w:val="single" w:sz="4" w:space="4" w:color="000000" w:shadow="1"/>
          <w:bottom w:val="single" w:sz="4" w:space="1" w:color="000000" w:shadow="1"/>
          <w:right w:val="single" w:sz="4" w:space="4" w:color="000000" w:shadow="1"/>
        </w:pBdr>
        <w:shd w:val="pct10" w:color="auto" w:fill="FFFFFF"/>
        <w:tabs>
          <w:tab w:val="clear" w:pos="708"/>
          <w:tab w:val="left" w:pos="1985" w:leader="none"/>
        </w:tabs>
        <w:rPr>
          <w:b/>
          <w:b/>
        </w:rPr>
      </w:pPr>
      <w:r>
        <w:rPr>
          <w:b/>
        </w:rPr>
        <w:t xml:space="preserve">Année demandée : </w:t>
        <w:tab/>
      </w:r>
      <w:r>
        <w:rPr>
          <w:sz w:val="12"/>
        </w:rPr>
        <w:t>. . . . . . . . . . . . . . . . . . . . . . . . . . . . . . . . . . . . . . .</w:t>
      </w:r>
      <w:r>
        <w:rPr>
          <w:b/>
        </w:rPr>
        <w:t xml:space="preserve"> discipline : </w:t>
      </w:r>
      <w:r>
        <w:rPr>
          <w:sz w:val="12"/>
        </w:rPr>
        <w:t xml:space="preserve"> . . . . . . . . . . . . . . . . . . . . . . . . . . . . . . . . . . . . . . . . . . . . . . . . . . . . . . . . . . . . . . . . . . . . . . .</w:t>
      </w:r>
    </w:p>
    <w:p>
      <w:pPr>
        <w:pStyle w:val="Normal"/>
        <w:pBdr>
          <w:top w:val="single" w:sz="4" w:space="1" w:color="000000" w:shadow="1"/>
          <w:left w:val="single" w:sz="4" w:space="4" w:color="000000" w:shadow="1"/>
          <w:bottom w:val="single" w:sz="4" w:space="1" w:color="000000" w:shadow="1"/>
          <w:right w:val="single" w:sz="4" w:space="4" w:color="000000" w:shadow="1"/>
        </w:pBdr>
        <w:shd w:val="pct10" w:color="auto" w:fill="FFFFFF"/>
        <w:rPr/>
      </w:pPr>
      <w:r>
        <w:rPr/>
      </w:r>
    </w:p>
    <w:p>
      <w:pPr>
        <w:pStyle w:val="Normal"/>
        <w:rPr>
          <w:sz w:val="6"/>
          <w:szCs w:val="6"/>
        </w:rPr>
      </w:pPr>
      <w:r>
        <w:rPr>
          <w:sz w:val="6"/>
          <w:szCs w:val="6"/>
        </w:rPr>
      </w:r>
    </w:p>
    <w:p>
      <w:pPr>
        <w:pStyle w:val="Normal"/>
        <w:pBdr>
          <w:top w:val="single" w:sz="4" w:space="1" w:color="000000"/>
          <w:left w:val="single" w:sz="4" w:space="4" w:color="000000"/>
          <w:bottom w:val="single" w:sz="4" w:space="1" w:color="000000"/>
          <w:right w:val="single" w:sz="4" w:space="4" w:color="000000"/>
        </w:pBdr>
        <w:rPr>
          <w:sz w:val="12"/>
          <w:szCs w:val="12"/>
        </w:rPr>
      </w:pPr>
      <w:r>
        <w:rPr>
          <w:sz w:val="12"/>
          <w:szCs w:val="12"/>
        </w:rPr>
      </w:r>
    </w:p>
    <w:p>
      <w:pPr>
        <w:pStyle w:val="Normal"/>
        <w:pBdr>
          <w:top w:val="single" w:sz="4" w:space="1" w:color="000000"/>
          <w:left w:val="single" w:sz="4" w:space="4" w:color="000000"/>
          <w:bottom w:val="single" w:sz="4" w:space="1" w:color="000000"/>
          <w:right w:val="single" w:sz="4" w:space="4" w:color="000000"/>
        </w:pBdr>
        <w:rPr>
          <w:color w:val="000000" w:themeColor="text1"/>
        </w:rPr>
      </w:pPr>
      <w:r>
        <w:rPr>
          <w:color w:val="000000" w:themeColor="text1"/>
        </w:rPr>
        <w:t>2020-2021 : ……….année</w:t>
      </w:r>
    </w:p>
    <w:p>
      <w:pPr>
        <w:pStyle w:val="Normal"/>
        <w:pBdr>
          <w:top w:val="single" w:sz="4" w:space="1" w:color="000000"/>
          <w:left w:val="single" w:sz="4" w:space="4" w:color="000000"/>
          <w:bottom w:val="single" w:sz="4" w:space="1" w:color="000000"/>
          <w:right w:val="single" w:sz="4" w:space="4" w:color="000000"/>
        </w:pBdr>
        <w:rPr>
          <w:color w:val="000000" w:themeColor="text1"/>
        </w:rPr>
      </w:pPr>
      <w:r>
        <w:rPr>
          <w:color w:val="000000" w:themeColor="text1"/>
        </w:rPr>
        <w:t>2019-2020 : ……….année</w:t>
      </w:r>
    </w:p>
    <w:p>
      <w:pPr>
        <w:pStyle w:val="Normal"/>
        <w:pBdr>
          <w:top w:val="single" w:sz="4" w:space="1" w:color="000000"/>
          <w:left w:val="single" w:sz="4" w:space="4" w:color="000000"/>
          <w:bottom w:val="single" w:sz="4" w:space="1" w:color="000000"/>
          <w:right w:val="single" w:sz="4" w:space="4" w:color="000000"/>
        </w:pBdr>
        <w:rPr>
          <w:color w:val="000000" w:themeColor="text1"/>
        </w:rPr>
      </w:pPr>
      <w:r>
        <w:rPr>
          <w:color w:val="000000" w:themeColor="text1"/>
        </w:rPr>
        <w:t>2018-2019 : ……….année</w:t>
      </w:r>
    </w:p>
    <w:p>
      <w:pPr>
        <w:pStyle w:val="Normal"/>
        <w:rPr>
          <w:sz w:val="6"/>
          <w:szCs w:val="6"/>
        </w:rPr>
      </w:pPr>
      <w:r>
        <w:rPr>
          <w:sz w:val="6"/>
          <w:szCs w:val="6"/>
        </w:rPr>
      </w:r>
    </w:p>
    <w:p>
      <w:pPr>
        <w:pStyle w:val="Titre1"/>
        <w:shd w:val="clear" w:color="auto" w:fill="D9D9D9"/>
        <w:spacing w:before="120" w:after="120"/>
        <w:rPr/>
      </w:pPr>
      <w:r>
        <w:rPr/>
        <w:t>Lettre de motivation du candidat (motif du retard…)</w:t>
      </w:r>
    </w:p>
    <w:p>
      <w:pPr>
        <w:pStyle w:val="Titre1"/>
        <w:rPr/>
      </w:pPr>
      <w:r>
        <w:rPr/>
      </w:r>
    </w:p>
    <w:p>
      <w:pPr>
        <w:pStyle w:val="Normal"/>
        <w:pBdr>
          <w:top w:val="single" w:sz="4" w:space="1" w:color="000000"/>
          <w:left w:val="single" w:sz="4" w:space="4" w:color="000000"/>
          <w:bottom w:val="single" w:sz="4" w:space="1" w:color="000000"/>
          <w:right w:val="single" w:sz="4" w:space="4" w:color="000000"/>
        </w:pBdr>
        <w:jc w:val="right"/>
        <w:rPr>
          <w:b/>
          <w:b/>
          <w:color w:val="000000" w:themeColor="text1"/>
        </w:rPr>
      </w:pPr>
      <w:r>
        <w:rPr>
          <w:rFonts w:ascii="Wingdings 3" w:hAnsi="Wingdings 3"/>
          <w:color w:val="000000" w:themeColor="text1"/>
          <w:sz w:val="28"/>
          <w:szCs w:val="28"/>
          <w:highlight w:val="yellow"/>
        </w:rPr>
        <w:t></w:t>
      </w:r>
      <w:r>
        <w:rPr>
          <w:b/>
          <w:color w:val="000000" w:themeColor="text1"/>
          <w:highlight w:val="yellow"/>
        </w:rPr>
        <w:t>Fournir en annexe le plan de thèse</w:t>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rPr>
          <w:sz w:val="22"/>
          <w:szCs w:val="22"/>
        </w:rPr>
      </w:pPr>
      <w:r>
        <w:rPr>
          <w:sz w:val="22"/>
          <w:szCs w:val="22"/>
        </w:rPr>
      </w:r>
    </w:p>
    <w:p>
      <w:pPr>
        <w:pStyle w:val="Normal"/>
        <w:rPr>
          <w:sz w:val="22"/>
          <w:szCs w:val="22"/>
        </w:rPr>
      </w:pPr>
      <w:r>
        <w:rPr>
          <w:sz w:val="22"/>
          <w:szCs w:val="22"/>
        </w:rPr>
      </w:r>
    </w:p>
    <w:p>
      <w:pPr>
        <w:pStyle w:val="Titre1"/>
        <w:rPr/>
      </w:pPr>
      <w:r>
        <w:rPr/>
      </w:r>
    </w:p>
    <w:p>
      <w:pPr>
        <w:pStyle w:val="Titre1"/>
        <w:rPr/>
      </w:pPr>
      <w:r>
        <w:rPr/>
        <w:t>Calendrier prévisionnel de soutenance :</w:t>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Titre1"/>
        <w:rPr/>
      </w:pPr>
      <w:r>
        <w:rPr/>
        <w:t>Financement jusqu’à la  soutenance :</w:t>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rPr>
          <w:sz w:val="22"/>
          <w:szCs w:val="22"/>
        </w:rPr>
      </w:pPr>
      <w:r>
        <w:rPr>
          <w:sz w:val="22"/>
          <w:szCs w:val="22"/>
        </w:rPr>
      </w:r>
    </w:p>
    <w:p>
      <w:pPr>
        <w:pStyle w:val="Titre1"/>
        <w:rPr/>
      </w:pPr>
      <w:r>
        <w:rPr/>
      </w:r>
    </w:p>
    <w:p>
      <w:pPr>
        <w:pStyle w:val="Titre1"/>
        <w:rPr>
          <w:color w:val="000000" w:themeColor="text1"/>
          <w:u w:val="single"/>
        </w:rPr>
      </w:pPr>
      <w:r>
        <w:rPr>
          <w:color w:val="000000" w:themeColor="text1"/>
          <w:u w:val="single"/>
        </w:rPr>
        <w:t>1) Avis du Directeur de thèse, date et signature :</w:t>
      </w:r>
    </w:p>
    <w:p>
      <w:pPr>
        <w:pStyle w:val="Titre1"/>
        <w:rPr>
          <w:color w:val="000000" w:themeColor="text1"/>
          <w:highlight w:val="yellow"/>
        </w:rPr>
      </w:pPr>
      <w:r>
        <w:rPr>
          <w:rFonts w:ascii="Wingdings 3" w:hAnsi="Wingdings 3"/>
          <w:color w:val="000000" w:themeColor="text1"/>
          <w:sz w:val="28"/>
          <w:szCs w:val="28"/>
          <w:highlight w:val="yellow"/>
        </w:rPr>
        <w:t></w:t>
      </w:r>
      <w:r>
        <w:rPr>
          <w:color w:val="000000" w:themeColor="text1"/>
          <w:highlight w:val="yellow"/>
        </w:rPr>
        <w:t>Confirmer le motif du retard</w:t>
      </w:r>
    </w:p>
    <w:p>
      <w:pPr>
        <w:pStyle w:val="Titre1"/>
        <w:rPr>
          <w:highlight w:val="yellow"/>
        </w:rPr>
      </w:pPr>
      <w:r>
        <w:rPr>
          <w:highlight w:val="yellow"/>
        </w:rPr>
      </w:r>
    </w:p>
    <w:p>
      <w:pPr>
        <w:pStyle w:val="Titre1"/>
        <w:rPr>
          <w:highlight w:val="yellow"/>
        </w:rPr>
      </w:pPr>
      <w:r>
        <w:rPr>
          <w:highlight w:val="yellow"/>
        </w:rPr>
      </w:r>
    </w:p>
    <w:p>
      <w:pPr>
        <w:pStyle w:val="Titre1"/>
        <w:rPr>
          <w:highlight w:val="yellow"/>
        </w:rPr>
      </w:pPr>
      <w:r>
        <w:rPr>
          <w:highlight w:val="yellow"/>
        </w:rPr>
      </w:r>
    </w:p>
    <w:p>
      <w:pPr>
        <w:pStyle w:val="Titre1"/>
        <w:rPr>
          <w:highlight w:val="yellow"/>
        </w:rPr>
      </w:pPr>
      <w:r>
        <w:rPr>
          <w:highlight w:val="yellow"/>
        </w:rPr>
      </w:r>
    </w:p>
    <w:p>
      <w:pPr>
        <w:pStyle w:val="Titre1"/>
        <w:rPr>
          <w:highlight w:val="yellow"/>
        </w:rPr>
      </w:pPr>
      <w:r>
        <w:rPr>
          <w:highlight w:val="yellow"/>
        </w:rPr>
      </w:r>
    </w:p>
    <w:p>
      <w:pPr>
        <w:pStyle w:val="Titre1"/>
        <w:rPr>
          <w:color w:val="000000" w:themeColor="text1"/>
          <w:highlight w:val="yellow"/>
        </w:rPr>
      </w:pPr>
      <w:r>
        <w:rPr>
          <w:color w:val="000000" w:themeColor="text1"/>
          <w:highlight w:val="yellow"/>
        </w:rPr>
      </w:r>
    </w:p>
    <w:p>
      <w:pPr>
        <w:pStyle w:val="Titre1"/>
        <w:rPr>
          <w:highlight w:val="yellow"/>
        </w:rPr>
      </w:pPr>
      <w:r>
        <w:rPr>
          <w:highlight w:val="yellow"/>
        </w:rPr>
      </w:r>
    </w:p>
    <w:p>
      <w:pPr>
        <w:pStyle w:val="Titre1"/>
        <w:rPr>
          <w:highlight w:val="yellow"/>
        </w:rPr>
      </w:pPr>
      <w:r>
        <w:rPr>
          <w:highlight w:val="yellow"/>
        </w:rPr>
      </w:r>
    </w:p>
    <w:p>
      <w:pPr>
        <w:pStyle w:val="Titre1"/>
        <w:rPr>
          <w:color w:val="000000" w:themeColor="text1"/>
          <w:highlight w:val="yellow"/>
        </w:rPr>
      </w:pPr>
      <w:r>
        <w:rPr>
          <w:rFonts w:ascii="Wingdings 3" w:hAnsi="Wingdings 3"/>
          <w:color w:val="FF0000"/>
          <w:sz w:val="28"/>
          <w:szCs w:val="28"/>
          <w:highlight w:val="yellow"/>
        </w:rPr>
        <w:t></w:t>
      </w:r>
      <w:r>
        <w:rPr>
          <w:rFonts w:ascii="Wingdings 3" w:hAnsi="Wingdings 3"/>
          <w:color w:val="000000" w:themeColor="text1"/>
          <w:sz w:val="28"/>
          <w:szCs w:val="28"/>
          <w:highlight w:val="yellow"/>
        </w:rPr>
        <w:t></w:t>
      </w:r>
      <w:r>
        <w:rPr>
          <w:color w:val="000000" w:themeColor="text1"/>
          <w:highlight w:val="yellow"/>
        </w:rPr>
        <w:t>Confirmer si période d’interruption de la thèse</w:t>
      </w:r>
      <w:r>
        <w:rPr>
          <w:color w:val="000000" w:themeColor="text1"/>
          <w:sz w:val="22"/>
          <w:szCs w:val="22"/>
          <w:highlight w:val="yellow"/>
        </w:rPr>
        <w:t xml:space="preserve"> (nombre mois arrêt maladie, maternité etc…)</w:t>
      </w:r>
    </w:p>
    <w:p>
      <w:pPr>
        <w:pStyle w:val="Titre1"/>
        <w:rPr>
          <w:highlight w:val="yellow"/>
        </w:rPr>
      </w:pPr>
      <w:r>
        <w:rPr>
          <w:highlight w:val="yellow"/>
        </w:rPr>
      </w:r>
    </w:p>
    <w:p>
      <w:pPr>
        <w:pStyle w:val="Titre1"/>
        <w:rPr>
          <w:highlight w:val="yellow"/>
        </w:rPr>
      </w:pPr>
      <w:r>
        <w:rPr>
          <w:highlight w:val="yellow"/>
        </w:rPr>
      </w:r>
    </w:p>
    <w:p>
      <w:pPr>
        <w:pStyle w:val="Titre1"/>
        <w:rPr>
          <w:highlight w:val="yellow"/>
        </w:rPr>
      </w:pPr>
      <w:r>
        <w:rPr>
          <w:highlight w:val="yellow"/>
        </w:rPr>
      </w:r>
    </w:p>
    <w:p>
      <w:pPr>
        <w:pStyle w:val="Titre1"/>
        <w:rPr>
          <w:highlight w:val="yellow"/>
        </w:rPr>
      </w:pPr>
      <w:r>
        <w:rPr>
          <w:highlight w:val="yellow"/>
        </w:rPr>
      </w:r>
    </w:p>
    <w:p>
      <w:pPr>
        <w:pStyle w:val="Titre1"/>
        <w:rPr>
          <w:color w:val="000000" w:themeColor="text1"/>
        </w:rPr>
      </w:pPr>
      <w:r>
        <w:rPr>
          <w:rFonts w:ascii="Wingdings 3" w:hAnsi="Wingdings 3"/>
          <w:color w:val="000000" w:themeColor="text1"/>
          <w:sz w:val="28"/>
          <w:szCs w:val="28"/>
          <w:highlight w:val="yellow"/>
        </w:rPr>
        <w:t></w:t>
      </w:r>
      <w:r>
        <w:rPr>
          <w:color w:val="000000" w:themeColor="text1"/>
          <w:highlight w:val="yellow"/>
        </w:rPr>
        <w:t>Confirmer le calendrier prévisionnel de soutenance</w:t>
      </w:r>
      <w:r>
        <w:rPr>
          <w:color w:val="000000" w:themeColor="text1"/>
        </w:rPr>
        <w:t>)</w:t>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Titre1"/>
        <w:rPr/>
      </w:pPr>
      <w:r>
        <w:rPr/>
        <w:t xml:space="preserve">2) </w:t>
      </w:r>
      <w:r>
        <w:rPr>
          <w:u w:val="single"/>
        </w:rPr>
        <w:t>Avis du responsable de laboratoire, date et signature :</w:t>
      </w:r>
    </w:p>
    <w:p>
      <w:pPr>
        <w:pStyle w:val="Normal"/>
        <w:pBdr>
          <w:top w:val="single" w:sz="4" w:space="1" w:color="000000"/>
          <w:left w:val="single" w:sz="4" w:space="4" w:color="000000"/>
          <w:bottom w:val="single" w:sz="4" w:space="1" w:color="000000"/>
          <w:right w:val="single" w:sz="4" w:space="4" w:color="000000"/>
        </w:pBdr>
        <w:spacing w:before="160" w:after="0"/>
        <w:rPr/>
      </w:pPr>
      <w:r>
        <w:rPr>
          <w:rFonts w:ascii="Wingdings" w:hAnsi="Wingdings"/>
          <w:b/>
          <w:bCs/>
        </w:rPr>
        <w:t></w:t>
      </w:r>
      <w:r>
        <w:rPr>
          <w:bCs/>
        </w:rPr>
        <w:t xml:space="preserve"> </w:t>
      </w:r>
      <w:r>
        <w:rPr>
          <w:bCs/>
          <w:sz w:val="22"/>
          <w:szCs w:val="22"/>
        </w:rPr>
        <w:t xml:space="preserve">avis favorable           </w:t>
      </w:r>
      <w:r>
        <w:rPr>
          <w:rFonts w:ascii="Wingdings" w:hAnsi="Wingdings"/>
          <w:b/>
          <w:bCs/>
        </w:rPr>
        <w:t></w:t>
      </w:r>
      <w:r>
        <w:rPr>
          <w:bCs/>
          <w:sz w:val="22"/>
          <w:szCs w:val="22"/>
        </w:rPr>
        <w:t xml:space="preserve"> avis défavorable</w:t>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Titre1"/>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p>
      <w:pPr>
        <w:pStyle w:val="Normal"/>
        <w:pBdr>
          <w:top w:val="single" w:sz="4" w:space="1" w:color="000000"/>
          <w:left w:val="single" w:sz="4" w:space="4" w:color="000000"/>
          <w:bottom w:val="single" w:sz="4" w:space="1" w:color="000000"/>
          <w:right w:val="single" w:sz="4" w:space="4" w:color="000000"/>
        </w:pBdr>
        <w:rPr/>
      </w:pPr>
      <w:r>
        <w:rPr/>
      </w:r>
    </w:p>
    <w:sectPr>
      <w:headerReference w:type="default" r:id="rId2"/>
      <w:footerReference w:type="default" r:id="rId3"/>
      <w:type w:val="nextPage"/>
      <w:pgSz w:w="11906" w:h="16838"/>
      <w:pgMar w:left="964" w:right="1134" w:header="426" w:top="800"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Tahoma">
    <w:charset w:val="01"/>
    <w:family w:val="roman"/>
    <w:pitch w:val="variable"/>
  </w:font>
  <w:font w:name="Wingdings 3">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inline distT="0" distB="0" distL="0" distR="0">
          <wp:extent cx="6743700" cy="695325"/>
          <wp:effectExtent l="0" t="0" r="0" b="0"/>
          <wp:docPr id="2" name="Image 11" descr="pied de page_2015-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descr="pied de page_2015-vecto"/>
                  <pic:cNvPicPr>
                    <a:picLocks noChangeAspect="1" noChangeArrowheads="1"/>
                  </pic:cNvPicPr>
                </pic:nvPicPr>
                <pic:blipFill>
                  <a:blip r:embed="rId1"/>
                  <a:srcRect l="0" t="-29346" r="0" b="53418"/>
                  <a:stretch>
                    <a:fillRect/>
                  </a:stretch>
                </pic:blipFill>
                <pic:spPr bwMode="auto">
                  <a:xfrm>
                    <a:off x="0" y="0"/>
                    <a:ext cx="6743700" cy="695325"/>
                  </a:xfrm>
                  <a:prstGeom prst="rect">
                    <a:avLst/>
                  </a:prstGeom>
                </pic:spPr>
              </pic:pic>
            </a:graphicData>
          </a:graphic>
        </wp:inline>
      </w:drawing>
    </w:r>
  </w:p>
  <w:p>
    <w:pPr>
      <w:pStyle w:val="Pieddepage"/>
      <w:tabs>
        <w:tab w:val="left" w:pos="708" w:leader="none"/>
        <w:tab w:val="center" w:pos="4536" w:leader="none"/>
        <w:tab w:val="right" w:pos="9072" w:leader="none"/>
      </w:tabs>
      <w:ind w:left="-1985" w:right="-1134" w:hanging="0"/>
      <w:jc w:val="right"/>
      <w:rPr>
        <w:rFonts w:ascii="Times New Roman" w:hAnsi="Times New Roman" w:cs="Times New Roman"/>
        <w:sz w:val="20"/>
        <w:szCs w:val="20"/>
      </w:rPr>
    </w:pPr>
    <w:r>
      <w:rPr>
        <w:rFonts w:cs="Times New Roman" w:ascii="Times New Roman" w:hAnsi="Times New Roman"/>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7230" w:leader="none"/>
      </w:tabs>
      <w:ind w:left="-902" w:right="-828" w:firstLine="902"/>
      <w:jc w:val="center"/>
      <w:rPr>
        <w:sz w:val="20"/>
        <w:szCs w:val="20"/>
      </w:rPr>
    </w:pPr>
    <w:r>
      <w:rPr/>
      <w:drawing>
        <wp:inline distT="0" distB="0" distL="0" distR="0">
          <wp:extent cx="1924050" cy="952500"/>
          <wp:effectExtent l="0" t="0" r="0" b="0"/>
          <wp:docPr id="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
                  <pic:cNvPicPr>
                    <a:picLocks noChangeAspect="1" noChangeArrowheads="1"/>
                  </pic:cNvPicPr>
                </pic:nvPicPr>
                <pic:blipFill>
                  <a:blip r:embed="rId1"/>
                  <a:stretch>
                    <a:fillRect/>
                  </a:stretch>
                </pic:blipFill>
                <pic:spPr bwMode="auto">
                  <a:xfrm>
                    <a:off x="0" y="0"/>
                    <a:ext cx="1924050" cy="952500"/>
                  </a:xfrm>
                  <a:prstGeom prst="rect">
                    <a:avLst/>
                  </a:prstGeom>
                </pic:spPr>
              </pic:pic>
            </a:graphicData>
          </a:graphic>
        </wp:inline>
      </w:drawing>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w:hAnsi="Times" w:cs="Times" w:eastAsia="Times New Roman"/>
      <w:color w:val="auto"/>
      <w:kern w:val="0"/>
      <w:sz w:val="24"/>
      <w:szCs w:val="24"/>
      <w:lang w:val="fr-FR" w:eastAsia="fr-FR" w:bidi="ar-SA"/>
    </w:rPr>
  </w:style>
  <w:style w:type="paragraph" w:styleId="Titre1">
    <w:name w:val="Heading 1"/>
    <w:basedOn w:val="Normal"/>
    <w:next w:val="Normal"/>
    <w:qFormat/>
    <w:pPr>
      <w:keepNext w:val="true"/>
      <w:pBdr>
        <w:top w:val="single" w:sz="4" w:space="1" w:color="000000"/>
        <w:left w:val="single" w:sz="4" w:space="4" w:color="000000"/>
        <w:bottom w:val="single" w:sz="4" w:space="1" w:color="000000"/>
        <w:right w:val="single" w:sz="4" w:space="4" w:color="000000"/>
      </w:pBdr>
      <w:outlineLvl w:val="0"/>
    </w:pPr>
    <w:rPr>
      <w:b/>
      <w:bCs/>
      <w:i/>
      <w:iCs/>
    </w:rPr>
  </w:style>
  <w:style w:type="character" w:styleId="DefaultParagraphFont" w:default="1">
    <w:name w:val="Default Paragraph Font"/>
    <w:uiPriority w:val="1"/>
    <w:semiHidden/>
    <w:unhideWhenUsed/>
    <w:qFormat/>
    <w:rPr/>
  </w:style>
  <w:style w:type="character" w:styleId="LienInternet">
    <w:name w:val="Lien Internet"/>
    <w:rsid w:val="002f3c75"/>
    <w:rPr>
      <w:color w:val="0000FF"/>
      <w:u w:val="single"/>
    </w:rPr>
  </w:style>
  <w:style w:type="character" w:styleId="PieddepageCar" w:customStyle="1">
    <w:name w:val="Pied de page Car"/>
    <w:link w:val="Pieddepage"/>
    <w:qFormat/>
    <w:rsid w:val="00835ea1"/>
    <w:rPr>
      <w:rFonts w:ascii="Times" w:hAnsi="Times" w:cs="Times"/>
      <w:sz w:val="24"/>
      <w:szCs w:val="24"/>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reprincipal">
    <w:name w:val="Title"/>
    <w:basedOn w:val="Normal"/>
    <w:qFormat/>
    <w:pPr>
      <w:jc w:val="center"/>
    </w:pPr>
    <w:rPr>
      <w:b/>
      <w:bCs/>
      <w:sz w:val="36"/>
      <w:szCs w:val="36"/>
    </w:rPr>
  </w:style>
  <w:style w:type="paragraph" w:styleId="BalloonText">
    <w:name w:val="Balloon Text"/>
    <w:basedOn w:val="Normal"/>
    <w:semiHidden/>
    <w:qFormat/>
    <w:rsid w:val="000f1f9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rsid w:val="002f3c75"/>
    <w:pPr>
      <w:tabs>
        <w:tab w:val="clear" w:pos="708"/>
        <w:tab w:val="center" w:pos="4536" w:leader="none"/>
        <w:tab w:val="right" w:pos="9072" w:leader="none"/>
      </w:tabs>
    </w:pPr>
    <w:rPr/>
  </w:style>
  <w:style w:type="paragraph" w:styleId="Pieddepage">
    <w:name w:val="Footer"/>
    <w:basedOn w:val="Normal"/>
    <w:link w:val="PieddepageCar"/>
    <w:rsid w:val="002f3c7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LibreOffice/7.0.5.2$MacOSX_X86_64 LibreOffice_project/64390860c6cd0aca4beafafcfd84613dd9dfb63a</Application>
  <AppVersion>15.0000</AppVersion>
  <Pages>2</Pages>
  <Words>402</Words>
  <Characters>1213</Characters>
  <CharactersWithSpaces>1604</CharactersWithSpaces>
  <Paragraphs>21</Paragraphs>
  <Company>UNIV. DE MARNE LA VALLEE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2020-11-26T17:23:00Z</dcterms:created>
  <dc:creator>UNIV. DE MARNE LA VALLEE</dc:creator>
  <dc:description/>
  <dc:language>fr-FR</dc:language>
  <cp:lastModifiedBy>Xavier Chateau</cp:lastModifiedBy>
  <cp:lastPrinted>2014-05-28T13:11:00Z</cp:lastPrinted>
  <dcterms:modified xsi:type="dcterms:W3CDTF">2021-07-14T19:25:09Z</dcterms:modified>
  <cp:revision>3</cp:revision>
  <dc:subject/>
  <dc:title>DISPENSE   DE   MASTER   RECHERCHE   OU   DE   DEA</dc:title>
</cp:coreProperties>
</file>

<file path=docProps/custom.xml><?xml version="1.0" encoding="utf-8"?>
<Properties xmlns="http://schemas.openxmlformats.org/officeDocument/2006/custom-properties" xmlns:vt="http://schemas.openxmlformats.org/officeDocument/2006/docPropsVTypes"/>
</file>